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0B" w:rsidRPr="0058460B" w:rsidRDefault="0058460B" w:rsidP="0058460B">
      <w:pPr>
        <w:spacing w:line="240" w:lineRule="auto"/>
        <w:jc w:val="center"/>
        <w:rPr>
          <w:b/>
          <w:bCs/>
        </w:rPr>
      </w:pPr>
      <w:r w:rsidRPr="0058460B">
        <w:rPr>
          <w:b/>
          <w:bCs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14 сентября 2020</w:t>
      </w:r>
    </w:p>
    <w:p w:rsidR="0058460B" w:rsidRPr="0058460B" w:rsidRDefault="0058460B" w:rsidP="0058460B">
      <w:pPr>
        <w:spacing w:line="240" w:lineRule="auto"/>
        <w:jc w:val="both"/>
      </w:pPr>
      <w:bookmarkStart w:id="0" w:name="0"/>
      <w:bookmarkEnd w:id="0"/>
      <w:r w:rsidRPr="0058460B"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2. Признать утратившими силу: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212"/>
      </w:tblGrid>
      <w:tr w:rsidR="0058460B" w:rsidRPr="0058460B" w:rsidTr="0058460B">
        <w:tc>
          <w:tcPr>
            <w:tcW w:w="2500" w:type="pct"/>
            <w:hideMark/>
          </w:tcPr>
          <w:p w:rsidR="0058460B" w:rsidRPr="0058460B" w:rsidRDefault="0058460B" w:rsidP="0058460B">
            <w:pPr>
              <w:spacing w:line="240" w:lineRule="auto"/>
              <w:jc w:val="both"/>
            </w:pPr>
            <w:r w:rsidRPr="0058460B">
              <w:t>Министр</w:t>
            </w:r>
          </w:p>
        </w:tc>
        <w:tc>
          <w:tcPr>
            <w:tcW w:w="2500" w:type="pct"/>
            <w:hideMark/>
          </w:tcPr>
          <w:p w:rsidR="0058460B" w:rsidRPr="0058460B" w:rsidRDefault="0058460B" w:rsidP="0058460B">
            <w:pPr>
              <w:spacing w:line="240" w:lineRule="auto"/>
              <w:jc w:val="both"/>
            </w:pPr>
            <w:r w:rsidRPr="0058460B">
              <w:t>С.С. Кравцов</w:t>
            </w:r>
          </w:p>
        </w:tc>
      </w:tr>
    </w:tbl>
    <w:p w:rsidR="0058460B" w:rsidRPr="0058460B" w:rsidRDefault="0058460B" w:rsidP="0058460B">
      <w:pPr>
        <w:spacing w:line="240" w:lineRule="auto"/>
        <w:jc w:val="both"/>
      </w:pPr>
      <w:r w:rsidRPr="0058460B">
        <w:t>Зарегистрировано в Минюсте РФ 11 сентября 2020 г.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Регистрационный № 59783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Приложение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Утвержден</w:t>
      </w:r>
      <w:r w:rsidRPr="0058460B">
        <w:br/>
        <w:t>приказом Министерства просвещения</w:t>
      </w:r>
      <w:r w:rsidRPr="0058460B">
        <w:br/>
        <w:t>Российской Федерации</w:t>
      </w:r>
      <w:r w:rsidRPr="0058460B">
        <w:br/>
        <w:t>от 02 сентября 2020 г. № 458</w:t>
      </w: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Default="0058460B" w:rsidP="0058460B">
      <w:pPr>
        <w:spacing w:line="240" w:lineRule="auto"/>
        <w:jc w:val="both"/>
        <w:rPr>
          <w:b/>
          <w:bCs/>
        </w:rPr>
      </w:pPr>
    </w:p>
    <w:p w:rsidR="0058460B" w:rsidRPr="0058460B" w:rsidRDefault="0058460B" w:rsidP="0058460B">
      <w:pPr>
        <w:spacing w:line="240" w:lineRule="auto"/>
        <w:jc w:val="both"/>
        <w:rPr>
          <w:b/>
          <w:bCs/>
        </w:rPr>
      </w:pPr>
      <w:r w:rsidRPr="0058460B">
        <w:rPr>
          <w:b/>
          <w:bCs/>
        </w:rPr>
        <w:lastRenderedPageBreak/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58460B">
        <w:rPr>
          <w:vertAlign w:val="superscript"/>
        </w:rPr>
        <w:t>1</w:t>
      </w:r>
      <w:r w:rsidRPr="0058460B">
        <w:t> (далее - Федеральный закон).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58460B">
        <w:rPr>
          <w:vertAlign w:val="superscript"/>
        </w:rPr>
        <w:t>2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58460B">
        <w:rPr>
          <w:vertAlign w:val="superscript"/>
        </w:rPr>
        <w:t>3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58460B">
        <w:rPr>
          <w:vertAlign w:val="superscript"/>
        </w:rPr>
        <w:t>4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58460B">
        <w:rPr>
          <w:vertAlign w:val="superscript"/>
        </w:rPr>
        <w:t>5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lastRenderedPageBreak/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58460B">
        <w:rPr>
          <w:vertAlign w:val="superscript"/>
        </w:rPr>
        <w:t>6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58460B">
        <w:rPr>
          <w:vertAlign w:val="superscript"/>
        </w:rPr>
        <w:t>7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9. Во внеочередном порядке предоставляются места в общеобразовательных организациях, имеющих интернат: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58460B">
        <w:rPr>
          <w:vertAlign w:val="superscript"/>
        </w:rPr>
        <w:t>8</w:t>
      </w:r>
      <w:r w:rsidRPr="0058460B">
        <w:t>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58460B">
        <w:rPr>
          <w:vertAlign w:val="superscript"/>
        </w:rPr>
        <w:t>9</w:t>
      </w:r>
      <w:r w:rsidRPr="0058460B">
        <w:t>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58460B">
        <w:rPr>
          <w:vertAlign w:val="superscript"/>
        </w:rPr>
        <w:t>10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58460B">
        <w:rPr>
          <w:vertAlign w:val="superscript"/>
        </w:rPr>
        <w:t>11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58460B">
        <w:rPr>
          <w:vertAlign w:val="superscript"/>
        </w:rPr>
        <w:t>12</w:t>
      </w:r>
      <w:r w:rsidRPr="0058460B">
        <w:t>, детям сотрудников органов внутренних дел, не являющихся сотрудниками полиции</w:t>
      </w:r>
      <w:r w:rsidRPr="0058460B">
        <w:rPr>
          <w:vertAlign w:val="superscript"/>
        </w:rPr>
        <w:t>13</w:t>
      </w:r>
      <w:r w:rsidRPr="0058460B"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58460B">
        <w:rPr>
          <w:vertAlign w:val="superscript"/>
        </w:rPr>
        <w:t>14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58460B">
        <w:rPr>
          <w:vertAlign w:val="superscript"/>
        </w:rPr>
        <w:t>15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58460B">
        <w:rPr>
          <w:vertAlign w:val="superscript"/>
        </w:rPr>
        <w:t>16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Дети, указанные в части 6 статьи 86 Федерального закона</w:t>
      </w:r>
      <w:r w:rsidRPr="0058460B">
        <w:rPr>
          <w:vertAlign w:val="superscript"/>
        </w:rPr>
        <w:t>17</w:t>
      </w:r>
      <w:r w:rsidRPr="0058460B"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</w:t>
      </w:r>
      <w:r w:rsidRPr="0058460B">
        <w:lastRenderedPageBreak/>
        <w:t>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58460B">
        <w:rPr>
          <w:vertAlign w:val="superscript"/>
        </w:rPr>
        <w:t>18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58460B">
        <w:rPr>
          <w:vertAlign w:val="superscript"/>
        </w:rPr>
        <w:t>19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58460B">
        <w:rPr>
          <w:vertAlign w:val="superscript"/>
        </w:rPr>
        <w:t>20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 сентября текущего года.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58460B">
        <w:rPr>
          <w:vertAlign w:val="superscript"/>
        </w:rPr>
        <w:t>21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</w:t>
      </w:r>
      <w:r w:rsidRPr="0058460B">
        <w:lastRenderedPageBreak/>
        <w:t>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58460B">
        <w:rPr>
          <w:vertAlign w:val="superscript"/>
        </w:rPr>
        <w:t>22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8460B">
        <w:rPr>
          <w:vertAlign w:val="superscript"/>
        </w:rPr>
        <w:t>23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58460B">
        <w:rPr>
          <w:vertAlign w:val="superscript"/>
        </w:rPr>
        <w:t>24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58460B">
        <w:rPr>
          <w:vertAlign w:val="superscript"/>
        </w:rPr>
        <w:t>25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лично в общеобразовательную организацию;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через операторов почтовой связи общего пользования заказным письмом с уведомлением о вручении;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58460B">
        <w:rPr>
          <w:vertAlign w:val="superscript"/>
        </w:rPr>
        <w:t>26</w:t>
      </w:r>
      <w:r w:rsidRPr="0058460B">
        <w:t>, указываются следующие сведения: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фамилия, имя, отчество (при наличии) ребенка или поступающего;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дата рождения ребенка или поступающего;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адрес места жительства и (или) адрес места пребывания ребенка или поступающего;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фамилия, имя, отчество (при наличии) родителя(ей) (законного(</w:t>
      </w:r>
      <w:proofErr w:type="spellStart"/>
      <w:r w:rsidRPr="0058460B">
        <w:t>ых</w:t>
      </w:r>
      <w:proofErr w:type="spellEnd"/>
      <w:r w:rsidRPr="0058460B">
        <w:t>) представителя(ей) ребенка;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адрес места жительства и (или) адрес места пребывания родителя(ей) (законного(</w:t>
      </w:r>
      <w:proofErr w:type="spellStart"/>
      <w:r w:rsidRPr="0058460B">
        <w:t>ых</w:t>
      </w:r>
      <w:proofErr w:type="spellEnd"/>
      <w:r w:rsidRPr="0058460B">
        <w:t>) представителя(ей) ребенка;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lastRenderedPageBreak/>
        <w:t>адрес(а) электронной почты, номер(а) телефона(</w:t>
      </w:r>
      <w:proofErr w:type="spellStart"/>
      <w:r w:rsidRPr="0058460B">
        <w:t>ов</w:t>
      </w:r>
      <w:proofErr w:type="spellEnd"/>
      <w:r w:rsidRPr="0058460B">
        <w:t>) (при наличии) родителя(ей) (законного(</w:t>
      </w:r>
      <w:proofErr w:type="spellStart"/>
      <w:r w:rsidRPr="0058460B">
        <w:t>ых</w:t>
      </w:r>
      <w:proofErr w:type="spellEnd"/>
      <w:r w:rsidRPr="0058460B">
        <w:t>) представителя(ей) ребенка или поступающего;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о наличии права внеочередного, первоочередного или преимущественного приема;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согласие родителя(ей) (законного(</w:t>
      </w:r>
      <w:proofErr w:type="spellStart"/>
      <w:r w:rsidRPr="0058460B">
        <w:t>ых</w:t>
      </w:r>
      <w:proofErr w:type="spellEnd"/>
      <w:r w:rsidRPr="0058460B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58460B">
        <w:t>обучения</w:t>
      </w:r>
      <w:proofErr w:type="gramEnd"/>
      <w:r w:rsidRPr="0058460B">
        <w:t xml:space="preserve"> указанного поступающего по адаптированной образовательной программе);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факт ознакомления родителя(ей) (законного(</w:t>
      </w:r>
      <w:proofErr w:type="spellStart"/>
      <w:r w:rsidRPr="0058460B">
        <w:t>ых</w:t>
      </w:r>
      <w:proofErr w:type="spellEnd"/>
      <w:r w:rsidRPr="0058460B"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58460B">
        <w:rPr>
          <w:vertAlign w:val="superscript"/>
        </w:rPr>
        <w:t>27</w:t>
      </w:r>
      <w:r w:rsidRPr="0058460B">
        <w:t>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согласие родителя(ей) (законного(</w:t>
      </w:r>
      <w:proofErr w:type="spellStart"/>
      <w:r w:rsidRPr="0058460B">
        <w:t>ых</w:t>
      </w:r>
      <w:proofErr w:type="spellEnd"/>
      <w:r w:rsidRPr="0058460B">
        <w:t>) представителя(ей) ребенка или поступающего на обработку персональных данных</w:t>
      </w:r>
      <w:r w:rsidRPr="0058460B">
        <w:rPr>
          <w:vertAlign w:val="superscript"/>
        </w:rPr>
        <w:t>28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26. Для приема родитель(и) (законный(</w:t>
      </w:r>
      <w:proofErr w:type="spellStart"/>
      <w:r w:rsidRPr="0058460B">
        <w:t>ые</w:t>
      </w:r>
      <w:proofErr w:type="spellEnd"/>
      <w:r w:rsidRPr="0058460B">
        <w:t>) представитель(и) ребенка или поступающий представляют следующие документы: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копию документа, удостоверяющего личность родителя (законного представителя) ребенка или поступающего;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копию свидетельства о рождении ребенка или документа, подтверждающего родство заявителя;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копию документа, подтверждающего установление опеки или попечительства (при необходимости);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справку с места работы родителя(ей) (законного(</w:t>
      </w:r>
      <w:proofErr w:type="spellStart"/>
      <w:r w:rsidRPr="0058460B">
        <w:t>ых</w:t>
      </w:r>
      <w:proofErr w:type="spellEnd"/>
      <w:r w:rsidRPr="0058460B">
        <w:t>) представителя(ей) ребенка (при наличии права вне</w:t>
      </w:r>
      <w:bookmarkStart w:id="1" w:name="_GoBack"/>
      <w:bookmarkEnd w:id="1"/>
      <w:r w:rsidRPr="0058460B">
        <w:t>очередного или первоочередного приема на обучение);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копию заключения психолого-медико-педагогической комиссии (при наличии).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58460B">
        <w:t>ые</w:t>
      </w:r>
      <w:proofErr w:type="spellEnd"/>
      <w:r w:rsidRPr="0058460B"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58460B">
        <w:rPr>
          <w:vertAlign w:val="superscript"/>
        </w:rPr>
        <w:t>29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Родитель(и) (законный(</w:t>
      </w:r>
      <w:proofErr w:type="spellStart"/>
      <w:r w:rsidRPr="0058460B">
        <w:t>ые</w:t>
      </w:r>
      <w:proofErr w:type="spellEnd"/>
      <w:r w:rsidRPr="0058460B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58460B">
        <w:rPr>
          <w:vertAlign w:val="superscript"/>
        </w:rPr>
        <w:t>30</w:t>
      </w:r>
      <w:r w:rsidRPr="0058460B">
        <w:t> переводом на русский язык.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28. Родитель(и) (законный(</w:t>
      </w:r>
      <w:proofErr w:type="spellStart"/>
      <w:r w:rsidRPr="0058460B">
        <w:t>ые</w:t>
      </w:r>
      <w:proofErr w:type="spellEnd"/>
      <w:r w:rsidRPr="0058460B">
        <w:t>) представитель(и) ребенка или поступающий имеют право по своему усмотрению представлять другие документы.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29. Факт приема заявления о приеме на обучение и перечень документов, представленных родителем(</w:t>
      </w:r>
      <w:proofErr w:type="spellStart"/>
      <w:r w:rsidRPr="0058460B">
        <w:t>ями</w:t>
      </w:r>
      <w:proofErr w:type="spellEnd"/>
      <w:r w:rsidRPr="0058460B">
        <w:t>) (законным(</w:t>
      </w:r>
      <w:proofErr w:type="spellStart"/>
      <w:r w:rsidRPr="0058460B">
        <w:t>ыми</w:t>
      </w:r>
      <w:proofErr w:type="spellEnd"/>
      <w:r w:rsidRPr="0058460B">
        <w:t>) представителем(</w:t>
      </w:r>
      <w:proofErr w:type="spellStart"/>
      <w:r w:rsidRPr="0058460B">
        <w:t>ями</w:t>
      </w:r>
      <w:proofErr w:type="spellEnd"/>
      <w:r w:rsidRPr="0058460B"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58460B">
        <w:t>ями</w:t>
      </w:r>
      <w:proofErr w:type="spellEnd"/>
      <w:r w:rsidRPr="0058460B">
        <w:t>) (законным(</w:t>
      </w:r>
      <w:proofErr w:type="spellStart"/>
      <w:r w:rsidRPr="0058460B">
        <w:t>ыми</w:t>
      </w:r>
      <w:proofErr w:type="spellEnd"/>
      <w:r w:rsidRPr="0058460B">
        <w:t>) представителем(</w:t>
      </w:r>
      <w:proofErr w:type="spellStart"/>
      <w:r w:rsidRPr="0058460B">
        <w:t>ями</w:t>
      </w:r>
      <w:proofErr w:type="spellEnd"/>
      <w:r w:rsidRPr="0058460B">
        <w:t>) ребенка или поступающим, родителю(ям) (законному(</w:t>
      </w:r>
      <w:proofErr w:type="spellStart"/>
      <w:r w:rsidRPr="0058460B">
        <w:t>ым</w:t>
      </w:r>
      <w:proofErr w:type="spellEnd"/>
      <w:r w:rsidRPr="0058460B"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58460B">
        <w:rPr>
          <w:vertAlign w:val="superscript"/>
        </w:rPr>
        <w:t>31</w:t>
      </w:r>
      <w:r w:rsidRPr="0058460B">
        <w:t>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58460B">
        <w:t>ями</w:t>
      </w:r>
      <w:proofErr w:type="spellEnd"/>
      <w:r w:rsidRPr="0058460B">
        <w:t>) (законным(</w:t>
      </w:r>
      <w:proofErr w:type="spellStart"/>
      <w:r w:rsidRPr="0058460B">
        <w:t>ыми</w:t>
      </w:r>
      <w:proofErr w:type="spellEnd"/>
      <w:r w:rsidRPr="0058460B">
        <w:t>) представителем(</w:t>
      </w:r>
      <w:proofErr w:type="spellStart"/>
      <w:r w:rsidRPr="0058460B">
        <w:t>ями</w:t>
      </w:r>
      <w:proofErr w:type="spellEnd"/>
      <w:r w:rsidRPr="0058460B">
        <w:t>) ребенка или поступающим документы (копии документов).</w:t>
      </w:r>
    </w:p>
    <w:p w:rsidR="0058460B" w:rsidRPr="0058460B" w:rsidRDefault="0058460B" w:rsidP="0058460B">
      <w:pPr>
        <w:spacing w:line="240" w:lineRule="auto"/>
        <w:jc w:val="both"/>
      </w:pPr>
      <w:r w:rsidRPr="0058460B">
        <w:t>------------------------------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</w:t>
      </w:r>
      <w:r w:rsidRPr="0058460B">
        <w:rPr>
          <w:sz w:val="20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</w:t>
      </w:r>
      <w:r w:rsidRPr="0058460B">
        <w:rPr>
          <w:sz w:val="20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3</w:t>
      </w:r>
      <w:r w:rsidRPr="0058460B">
        <w:rPr>
          <w:sz w:val="20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4</w:t>
      </w:r>
      <w:r w:rsidRPr="0058460B">
        <w:rPr>
          <w:sz w:val="20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lastRenderedPageBreak/>
        <w:t>5</w:t>
      </w:r>
      <w:r w:rsidRPr="0058460B">
        <w:rPr>
          <w:sz w:val="20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6</w:t>
      </w:r>
      <w:r w:rsidRPr="0058460B">
        <w:rPr>
          <w:sz w:val="20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7</w:t>
      </w:r>
      <w:r w:rsidRPr="0058460B">
        <w:rPr>
          <w:sz w:val="20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8</w:t>
      </w:r>
      <w:r w:rsidRPr="0058460B">
        <w:rPr>
          <w:sz w:val="20"/>
        </w:rPr>
        <w:t> Собрание законодательства Российской Федерации, 1995, № 47, ст. 4472; 2013, № 27, ст. 3477.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9</w:t>
      </w:r>
      <w:r w:rsidRPr="0058460B">
        <w:rPr>
          <w:sz w:val="20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10</w:t>
      </w:r>
      <w:r w:rsidRPr="0058460B">
        <w:rPr>
          <w:sz w:val="20"/>
        </w:rPr>
        <w:t> Собрание законодательства Российской Федерации, 2011, № 1, ст. 15; 2013, № 27, ст. 3477.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11</w:t>
      </w:r>
      <w:r w:rsidRPr="0058460B">
        <w:rPr>
          <w:sz w:val="20"/>
        </w:rPr>
        <w:t> Собрание законодательства Российской Федерации, 1998, № 22, ст. 2331; 2013, № 27, ст. 3477.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12</w:t>
      </w:r>
      <w:r w:rsidRPr="0058460B">
        <w:rPr>
          <w:sz w:val="20"/>
        </w:rPr>
        <w:t> Собрание законодательства Российской Федерации, 2011, № 7, ст. 900; 2013, № 27, ст. 3477.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13</w:t>
      </w:r>
      <w:r w:rsidRPr="0058460B">
        <w:rPr>
          <w:sz w:val="20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14</w:t>
      </w:r>
      <w:r w:rsidRPr="0058460B">
        <w:rPr>
          <w:sz w:val="20"/>
        </w:rPr>
        <w:t> Собрание законодательства Российской Федерации, 2012, № 53, ст. 7608; 2013, № 27, ст. 3477.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15</w:t>
      </w:r>
      <w:r w:rsidRPr="0058460B">
        <w:rPr>
          <w:sz w:val="20"/>
        </w:rPr>
        <w:t> Части 1</w:t>
      </w:r>
      <w:proofErr w:type="gramStart"/>
      <w:r w:rsidRPr="0058460B">
        <w:rPr>
          <w:sz w:val="20"/>
        </w:rPr>
        <w:t>#  статьи</w:t>
      </w:r>
      <w:proofErr w:type="gramEnd"/>
      <w:r w:rsidRPr="0058460B">
        <w:rPr>
          <w:sz w:val="20"/>
        </w:rPr>
        <w:t>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16</w:t>
      </w:r>
      <w:r w:rsidRPr="0058460B">
        <w:rPr>
          <w:sz w:val="20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17</w:t>
      </w:r>
      <w:r w:rsidRPr="0058460B">
        <w:rPr>
          <w:sz w:val="20"/>
        </w:rPr>
        <w:t> Собрание законодательства Российской Федерации, 2012, № 53, ст. 7598; 2016, № 27, ст. 4160.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18</w:t>
      </w:r>
      <w:r w:rsidRPr="0058460B">
        <w:rPr>
          <w:sz w:val="20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19</w:t>
      </w:r>
      <w:r w:rsidRPr="0058460B">
        <w:rPr>
          <w:sz w:val="20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20</w:t>
      </w:r>
      <w:r w:rsidRPr="0058460B">
        <w:rPr>
          <w:sz w:val="20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21</w:t>
      </w:r>
      <w:r w:rsidRPr="0058460B">
        <w:rPr>
          <w:sz w:val="20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22</w:t>
      </w:r>
      <w:r w:rsidRPr="0058460B">
        <w:rPr>
          <w:sz w:val="20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23</w:t>
      </w:r>
      <w:r w:rsidRPr="0058460B">
        <w:rPr>
          <w:sz w:val="20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24</w:t>
      </w:r>
      <w:r w:rsidRPr="0058460B">
        <w:rPr>
          <w:sz w:val="20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25</w:t>
      </w:r>
      <w:r w:rsidRPr="0058460B">
        <w:rPr>
          <w:sz w:val="20"/>
        </w:rPr>
        <w:t> Собрание законодательства Российской Федерации, 2012, № 53, ст. 7598.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26</w:t>
      </w:r>
      <w:r w:rsidRPr="0058460B">
        <w:rPr>
          <w:sz w:val="20"/>
        </w:rPr>
        <w:t> Собрание законодательства Российской Федерации, 2012, № 53, ст. 7598.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27</w:t>
      </w:r>
      <w:r w:rsidRPr="0058460B">
        <w:rPr>
          <w:sz w:val="20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28</w:t>
      </w:r>
      <w:r w:rsidRPr="0058460B">
        <w:rPr>
          <w:sz w:val="20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29</w:t>
      </w:r>
      <w:r w:rsidRPr="0058460B">
        <w:rPr>
          <w:sz w:val="20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t>30</w:t>
      </w:r>
      <w:r w:rsidRPr="0058460B">
        <w:rPr>
          <w:sz w:val="20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58460B" w:rsidRPr="0058460B" w:rsidRDefault="0058460B" w:rsidP="0058460B">
      <w:pPr>
        <w:spacing w:line="240" w:lineRule="auto"/>
        <w:jc w:val="both"/>
        <w:rPr>
          <w:sz w:val="20"/>
        </w:rPr>
      </w:pPr>
      <w:r w:rsidRPr="0058460B">
        <w:rPr>
          <w:sz w:val="20"/>
          <w:vertAlign w:val="superscript"/>
        </w:rPr>
        <w:lastRenderedPageBreak/>
        <w:t>31</w:t>
      </w:r>
      <w:r w:rsidRPr="0058460B">
        <w:rPr>
          <w:sz w:val="20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F95B34" w:rsidRDefault="00F95B34" w:rsidP="0058460B">
      <w:pPr>
        <w:spacing w:line="240" w:lineRule="auto"/>
        <w:jc w:val="both"/>
      </w:pPr>
      <w:bookmarkStart w:id="2" w:name="review"/>
      <w:bookmarkEnd w:id="2"/>
    </w:p>
    <w:sectPr w:rsidR="00F95B34" w:rsidSect="00876CD3">
      <w:pgSz w:w="11900" w:h="16840"/>
      <w:pgMar w:top="851" w:right="1134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B"/>
    <w:rsid w:val="0058460B"/>
    <w:rsid w:val="00876CD3"/>
    <w:rsid w:val="00F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B2800-F742-416B-9166-C85B2463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4179</Words>
  <Characters>23823</Characters>
  <Application>Microsoft Office Word</Application>
  <DocSecurity>0</DocSecurity>
  <Lines>198</Lines>
  <Paragraphs>55</Paragraphs>
  <ScaleCrop>false</ScaleCrop>
  <Company/>
  <LinksUpToDate>false</LinksUpToDate>
  <CharactersWithSpaces>27947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2021-01-11T08:46:00Z</cp:lastPrinted>
  <dcterms:created xsi:type="dcterms:W3CDTF">2021-01-11T08:42:00Z</dcterms:created>
  <dcterms:modified xsi:type="dcterms:W3CDTF">2021-01-11T08:47:00Z</dcterms:modified>
</cp:coreProperties>
</file>